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3B873" w14:textId="04DEB626" w:rsidR="00054CED" w:rsidRDefault="00054CED" w:rsidP="00F77DB0">
      <w:pPr>
        <w:rPr>
          <w:rFonts w:ascii="Century Gothic" w:hAnsi="Century Gothic"/>
          <w:b/>
          <w:bCs/>
        </w:rPr>
      </w:pPr>
    </w:p>
    <w:p w14:paraId="623F4B9C" w14:textId="0281C4AB" w:rsidR="00054CED" w:rsidRPr="00B97ED3" w:rsidRDefault="00054CED" w:rsidP="00054CED">
      <w:pPr>
        <w:jc w:val="center"/>
        <w:rPr>
          <w:rFonts w:ascii="Century Gothic" w:hAnsi="Century Gothic"/>
          <w:b/>
          <w:bCs/>
          <w:sz w:val="40"/>
          <w:szCs w:val="40"/>
          <w:u w:val="single"/>
        </w:rPr>
      </w:pPr>
      <w:r w:rsidRPr="00B97ED3">
        <w:rPr>
          <w:rFonts w:ascii="Century Gothic" w:hAnsi="Century Gothic"/>
          <w:b/>
          <w:bCs/>
          <w:sz w:val="40"/>
          <w:szCs w:val="40"/>
          <w:u w:val="single"/>
        </w:rPr>
        <w:t>Christ Church C of E Primary School</w:t>
      </w:r>
    </w:p>
    <w:p w14:paraId="5EE22153" w14:textId="48D3661C" w:rsidR="00054CED" w:rsidRPr="00B97ED3" w:rsidRDefault="00054CED" w:rsidP="00054CED">
      <w:pPr>
        <w:jc w:val="center"/>
        <w:rPr>
          <w:rFonts w:ascii="Century Gothic" w:hAnsi="Century Gothic"/>
          <w:b/>
          <w:bCs/>
          <w:color w:val="7030A0"/>
          <w:sz w:val="40"/>
          <w:szCs w:val="40"/>
        </w:rPr>
      </w:pPr>
      <w:r w:rsidRPr="00B97ED3">
        <w:rPr>
          <w:rFonts w:ascii="Century Gothic" w:hAnsi="Century Gothic"/>
          <w:b/>
          <w:bCs/>
          <w:color w:val="7030A0"/>
          <w:sz w:val="40"/>
          <w:szCs w:val="40"/>
        </w:rPr>
        <w:t>Music</w:t>
      </w:r>
    </w:p>
    <w:p w14:paraId="3A661C9E" w14:textId="5FC25A28" w:rsidR="00054CED" w:rsidRPr="00B97ED3" w:rsidRDefault="00054CED" w:rsidP="00B97ED3">
      <w:pPr>
        <w:jc w:val="center"/>
        <w:rPr>
          <w:rFonts w:ascii="Century Gothic" w:hAnsi="Century Gothic"/>
          <w:b/>
          <w:bCs/>
          <w:color w:val="7030A0"/>
          <w:sz w:val="40"/>
          <w:szCs w:val="40"/>
        </w:rPr>
      </w:pPr>
      <w:r w:rsidRPr="00B97ED3">
        <w:rPr>
          <w:rFonts w:ascii="Century Gothic" w:hAnsi="Century Gothic"/>
          <w:b/>
          <w:bCs/>
          <w:color w:val="7030A0"/>
          <w:sz w:val="40"/>
          <w:szCs w:val="40"/>
        </w:rPr>
        <w:t>Intent, Implementation and Impact</w:t>
      </w:r>
    </w:p>
    <w:p w14:paraId="128F07D6" w14:textId="77777777" w:rsidR="00B97ED3" w:rsidRPr="00B97ED3" w:rsidRDefault="00B97ED3" w:rsidP="00B97ED3">
      <w:pPr>
        <w:jc w:val="center"/>
        <w:rPr>
          <w:rFonts w:ascii="Century Gothic" w:hAnsi="Century Gothic"/>
          <w:b/>
          <w:bCs/>
          <w:color w:val="7030A0"/>
          <w:sz w:val="36"/>
          <w:szCs w:val="36"/>
        </w:rPr>
      </w:pPr>
    </w:p>
    <w:p w14:paraId="47D2FAE8" w14:textId="2ED4F274" w:rsidR="00F77DB0" w:rsidRPr="00054CED" w:rsidRDefault="00F77DB0" w:rsidP="00F77DB0">
      <w:pPr>
        <w:rPr>
          <w:rFonts w:ascii="Century Gothic" w:hAnsi="Century Gothic"/>
          <w:b/>
          <w:bCs/>
          <w:color w:val="7030A0"/>
          <w:u w:val="single"/>
        </w:rPr>
      </w:pPr>
      <w:r w:rsidRPr="00054CED">
        <w:rPr>
          <w:rFonts w:ascii="Century Gothic" w:hAnsi="Century Gothic"/>
          <w:b/>
          <w:bCs/>
          <w:color w:val="7030A0"/>
          <w:u w:val="single"/>
        </w:rPr>
        <w:t>Intent</w:t>
      </w:r>
    </w:p>
    <w:p w14:paraId="03F05FA4" w14:textId="76839888" w:rsidR="00F77DB0" w:rsidRPr="00F77DB0" w:rsidRDefault="00F77DB0" w:rsidP="00F77DB0">
      <w:pPr>
        <w:rPr>
          <w:rFonts w:ascii="Century Gothic" w:hAnsi="Century Gothic"/>
        </w:rPr>
      </w:pPr>
      <w:r w:rsidRPr="00F77DB0">
        <w:rPr>
          <w:rFonts w:ascii="Century Gothic" w:hAnsi="Century Gothic"/>
        </w:rPr>
        <w:t>At Christ Churc</w:t>
      </w:r>
      <w:r w:rsidR="004F4111">
        <w:rPr>
          <w:rFonts w:ascii="Century Gothic" w:hAnsi="Century Gothic"/>
        </w:rPr>
        <w:t>h</w:t>
      </w:r>
      <w:r w:rsidRPr="00F77DB0">
        <w:rPr>
          <w:rFonts w:ascii="Century Gothic" w:hAnsi="Century Gothic"/>
        </w:rPr>
        <w:t xml:space="preserve">, we believe that music is a gift from God that enables children to express themselves creatively, connect with others and experience joy. Through our Christian vision of </w:t>
      </w:r>
      <w:r w:rsidRPr="00F77DB0">
        <w:rPr>
          <w:rFonts w:ascii="Century Gothic" w:hAnsi="Century Gothic"/>
          <w:i/>
          <w:iCs/>
        </w:rPr>
        <w:t>"Achieving excellence, inspiring dreams, opening minds, creating futures,"</w:t>
      </w:r>
      <w:r w:rsidRPr="00F77DB0">
        <w:rPr>
          <w:rFonts w:ascii="Century Gothic" w:hAnsi="Century Gothic"/>
        </w:rPr>
        <w:t xml:space="preserve"> we strive to provide a music curriculum that is inclusive, aspirational and accessible to all.</w:t>
      </w:r>
    </w:p>
    <w:p w14:paraId="5DE33BD3" w14:textId="0A9005E7" w:rsidR="00F77DB0" w:rsidRDefault="00F77DB0" w:rsidP="00F77DB0">
      <w:pPr>
        <w:rPr>
          <w:rFonts w:ascii="Century Gothic" w:hAnsi="Century Gothic"/>
        </w:rPr>
      </w:pPr>
      <w:r w:rsidRPr="00F77DB0">
        <w:rPr>
          <w:rFonts w:ascii="Century Gothic" w:hAnsi="Century Gothic"/>
        </w:rPr>
        <w:t>Music is a universal language that transcends barriers and unites people from different cultures, faiths and backgrounds. We aim to foster a lifelong love of music by enabling every child to sing, perform, compose, listen to and appraise a wide range of musical styles and traditions. Through these experiences, pupils develop confidence, creativity, resilience and self-expression.</w:t>
      </w:r>
      <w:r w:rsidR="004F4111">
        <w:rPr>
          <w:rFonts w:ascii="Century Gothic" w:hAnsi="Century Gothic"/>
        </w:rPr>
        <w:t xml:space="preserve"> </w:t>
      </w:r>
      <w:r w:rsidR="004F4111" w:rsidRPr="00F77DB0">
        <w:rPr>
          <w:rFonts w:ascii="Century Gothic" w:hAnsi="Century Gothic"/>
        </w:rPr>
        <w:t xml:space="preserve">We want our children to leave Christ Church with the knowledge, skills and confidence to engage with music throughout their lives whilst embodying our Christian values of love, </w:t>
      </w:r>
      <w:r w:rsidR="004F4111">
        <w:rPr>
          <w:rFonts w:ascii="Century Gothic" w:hAnsi="Century Gothic"/>
        </w:rPr>
        <w:t>joy, belonging and hope.</w:t>
      </w:r>
    </w:p>
    <w:p w14:paraId="5D2276D3" w14:textId="77777777" w:rsidR="004F4111" w:rsidRPr="004F4111" w:rsidRDefault="004F4111" w:rsidP="00F77DB0">
      <w:pPr>
        <w:rPr>
          <w:rFonts w:ascii="Century Gothic" w:hAnsi="Century Gothic"/>
        </w:rPr>
      </w:pPr>
    </w:p>
    <w:p w14:paraId="717B0649" w14:textId="7A64A705" w:rsidR="00F77DB0" w:rsidRDefault="00F77DB0" w:rsidP="00F77DB0">
      <w:pPr>
        <w:rPr>
          <w:rFonts w:ascii="Century Gothic" w:hAnsi="Century Gothic"/>
          <w:b/>
          <w:bCs/>
          <w:color w:val="7030A0"/>
          <w:u w:val="single"/>
        </w:rPr>
      </w:pPr>
      <w:r w:rsidRPr="00054CED">
        <w:rPr>
          <w:rFonts w:ascii="Century Gothic" w:hAnsi="Century Gothic"/>
          <w:b/>
          <w:bCs/>
          <w:color w:val="7030A0"/>
          <w:u w:val="single"/>
        </w:rPr>
        <w:t>Implementation</w:t>
      </w:r>
    </w:p>
    <w:p w14:paraId="17AD094C" w14:textId="4FA3F387" w:rsidR="00F77DB0" w:rsidRPr="00F77DB0" w:rsidRDefault="00B97ED3" w:rsidP="00F77DB0">
      <w:pPr>
        <w:rPr>
          <w:rFonts w:ascii="Century Gothic" w:hAnsi="Century Gothic"/>
        </w:rPr>
      </w:pPr>
      <w:r>
        <w:rPr>
          <w:rFonts w:ascii="Century Gothic" w:hAnsi="Century Gothic"/>
        </w:rPr>
        <w:t xml:space="preserve">Our </w:t>
      </w:r>
      <w:r w:rsidR="00F77DB0" w:rsidRPr="00F77DB0">
        <w:rPr>
          <w:rFonts w:ascii="Century Gothic" w:hAnsi="Century Gothic"/>
        </w:rPr>
        <w:t xml:space="preserve">Music </w:t>
      </w:r>
      <w:r>
        <w:rPr>
          <w:rFonts w:ascii="Century Gothic" w:hAnsi="Century Gothic"/>
        </w:rPr>
        <w:t xml:space="preserve">curriculum </w:t>
      </w:r>
      <w:r w:rsidR="00F77DB0" w:rsidRPr="00F77DB0">
        <w:rPr>
          <w:rFonts w:ascii="Century Gothic" w:hAnsi="Century Gothic"/>
        </w:rPr>
        <w:t xml:space="preserve">is taught progressively across the school through a carefully sequenced curriculum using </w:t>
      </w:r>
      <w:r w:rsidR="00F77DB0" w:rsidRPr="00F77DB0">
        <w:rPr>
          <w:rFonts w:ascii="Century Gothic" w:hAnsi="Century Gothic"/>
          <w:i/>
          <w:iCs/>
        </w:rPr>
        <w:t>Rock It Music</w:t>
      </w:r>
      <w:r w:rsidR="00F77DB0" w:rsidRPr="00F77DB0">
        <w:rPr>
          <w:rFonts w:ascii="Century Gothic" w:hAnsi="Century Gothic"/>
        </w:rPr>
        <w:t xml:space="preserve"> and </w:t>
      </w:r>
      <w:r>
        <w:rPr>
          <w:rFonts w:ascii="Century Gothic" w:hAnsi="Century Gothic"/>
          <w:i/>
          <w:iCs/>
        </w:rPr>
        <w:t>Kapow</w:t>
      </w:r>
      <w:r w:rsidR="00F77DB0" w:rsidRPr="00F77DB0">
        <w:rPr>
          <w:rFonts w:ascii="Century Gothic" w:hAnsi="Century Gothic"/>
        </w:rPr>
        <w:t>. Learning develops pupils'</w:t>
      </w:r>
      <w:r>
        <w:rPr>
          <w:rFonts w:ascii="Century Gothic" w:hAnsi="Century Gothic"/>
        </w:rPr>
        <w:t xml:space="preserve"> </w:t>
      </w:r>
      <w:r w:rsidR="00F77DB0" w:rsidRPr="00F77DB0">
        <w:rPr>
          <w:rFonts w:ascii="Century Gothic" w:hAnsi="Century Gothic"/>
        </w:rPr>
        <w:t xml:space="preserve">knowledge, understanding and musical skills through listening, singing, performing, composing, </w:t>
      </w:r>
      <w:r w:rsidR="00F77DB0" w:rsidRPr="00B97ED3">
        <w:rPr>
          <w:rFonts w:ascii="Century Gothic" w:hAnsi="Century Gothic"/>
        </w:rPr>
        <w:t>improvising and evaluating</w:t>
      </w:r>
      <w:r w:rsidR="00F77DB0" w:rsidRPr="00F77DB0">
        <w:rPr>
          <w:rFonts w:ascii="Century Gothic" w:hAnsi="Century Gothic"/>
        </w:rPr>
        <w:t xml:space="preserve"> music from a diverse range of cultures, traditions, time periods and genres.</w:t>
      </w:r>
    </w:p>
    <w:p w14:paraId="13D3EBB7" w14:textId="77777777" w:rsidR="00B97ED3" w:rsidRDefault="00F77DB0" w:rsidP="00F77DB0">
      <w:pPr>
        <w:rPr>
          <w:rFonts w:ascii="Century Gothic" w:hAnsi="Century Gothic"/>
        </w:rPr>
      </w:pPr>
      <w:r w:rsidRPr="00F77DB0">
        <w:rPr>
          <w:rFonts w:ascii="Century Gothic" w:hAnsi="Century Gothic"/>
        </w:rPr>
        <w:t>Our teaching is founded upon quality-first practice, ensuring learning is accessible to every child. Lessons include adaptive teaching strategies, scaffolds, visual aids, modelled examples, practical learning opportunities and appropriate adult support to enable all pupils, including those with SEND, to achieve success and participate fully.</w:t>
      </w:r>
    </w:p>
    <w:p w14:paraId="6D296F5B" w14:textId="414010B6" w:rsidR="00F77DB0" w:rsidRDefault="00F77DB0" w:rsidP="00F77DB0">
      <w:pPr>
        <w:rPr>
          <w:rFonts w:ascii="Century Gothic" w:hAnsi="Century Gothic"/>
        </w:rPr>
      </w:pPr>
      <w:r w:rsidRPr="00F77DB0">
        <w:rPr>
          <w:rFonts w:ascii="Century Gothic" w:hAnsi="Century Gothic"/>
        </w:rPr>
        <w:lastRenderedPageBreak/>
        <w:t>Music at Christ Church extends beyond the classroom through choir, Rock It ensembles and a range of performance opportunities. Pupils regularly perform for their peers, parents and the wider community, developing confidence, teamwork and a sense of service. These experiences help children recognise their individual talents while contributing positively to the life of the school and wider community.</w:t>
      </w:r>
    </w:p>
    <w:p w14:paraId="24610A68" w14:textId="77777777" w:rsidR="00B97ED3" w:rsidRPr="00F77DB0" w:rsidRDefault="00B97ED3" w:rsidP="00F77DB0">
      <w:pPr>
        <w:rPr>
          <w:rFonts w:ascii="Century Gothic" w:hAnsi="Century Gothic"/>
        </w:rPr>
      </w:pPr>
    </w:p>
    <w:p w14:paraId="69A1D883" w14:textId="7BE6E4A9" w:rsidR="00F77DB0" w:rsidRPr="00054CED" w:rsidRDefault="00F77DB0" w:rsidP="00F77DB0">
      <w:pPr>
        <w:rPr>
          <w:rFonts w:ascii="Century Gothic" w:hAnsi="Century Gothic"/>
          <w:b/>
          <w:bCs/>
          <w:color w:val="7030A0"/>
          <w:u w:val="single"/>
        </w:rPr>
      </w:pPr>
      <w:r w:rsidRPr="00054CED">
        <w:rPr>
          <w:rFonts w:ascii="Century Gothic" w:hAnsi="Century Gothic"/>
          <w:b/>
          <w:bCs/>
          <w:color w:val="7030A0"/>
          <w:u w:val="single"/>
        </w:rPr>
        <w:t>Impact</w:t>
      </w:r>
    </w:p>
    <w:p w14:paraId="00FC0D82" w14:textId="77777777" w:rsidR="00F77DB0" w:rsidRPr="00F77DB0" w:rsidRDefault="00F77DB0" w:rsidP="00F77DB0">
      <w:pPr>
        <w:rPr>
          <w:rFonts w:ascii="Century Gothic" w:hAnsi="Century Gothic"/>
        </w:rPr>
      </w:pPr>
      <w:r w:rsidRPr="00F77DB0">
        <w:rPr>
          <w:rFonts w:ascii="Century Gothic" w:hAnsi="Century Gothic"/>
        </w:rPr>
        <w:t>The impact of our music curriculum is reflected in the confidence, enjoyment and musical understanding demonstrated by our pupils.</w:t>
      </w:r>
    </w:p>
    <w:p w14:paraId="609EE7A0" w14:textId="77777777" w:rsidR="00F77DB0" w:rsidRPr="00F77DB0" w:rsidRDefault="00F77DB0" w:rsidP="00F77DB0">
      <w:pPr>
        <w:rPr>
          <w:rFonts w:ascii="Century Gothic" w:hAnsi="Century Gothic"/>
        </w:rPr>
      </w:pPr>
      <w:r w:rsidRPr="00F77DB0">
        <w:rPr>
          <w:rFonts w:ascii="Century Gothic" w:hAnsi="Century Gothic"/>
        </w:rPr>
        <w:t>By the time children leave Christ Church, they:</w:t>
      </w:r>
    </w:p>
    <w:p w14:paraId="4B28D631" w14:textId="654C54F9" w:rsidR="00F77DB0" w:rsidRPr="00F77DB0" w:rsidRDefault="00F77DB0" w:rsidP="00F77DB0">
      <w:pPr>
        <w:numPr>
          <w:ilvl w:val="0"/>
          <w:numId w:val="2"/>
        </w:numPr>
        <w:rPr>
          <w:rFonts w:ascii="Century Gothic" w:hAnsi="Century Gothic"/>
        </w:rPr>
      </w:pPr>
      <w:r w:rsidRPr="00F77DB0">
        <w:rPr>
          <w:rFonts w:ascii="Century Gothic" w:hAnsi="Century Gothic"/>
        </w:rPr>
        <w:t>Have developed a love and appreciation of music from a wide range of cultures, traditions and faiths.</w:t>
      </w:r>
    </w:p>
    <w:p w14:paraId="78ADFEC6" w14:textId="77777777" w:rsidR="00F77DB0" w:rsidRPr="00F77DB0" w:rsidRDefault="00F77DB0" w:rsidP="00F77DB0">
      <w:pPr>
        <w:numPr>
          <w:ilvl w:val="0"/>
          <w:numId w:val="2"/>
        </w:numPr>
        <w:rPr>
          <w:rFonts w:ascii="Century Gothic" w:hAnsi="Century Gothic"/>
        </w:rPr>
      </w:pPr>
      <w:r w:rsidRPr="00F77DB0">
        <w:rPr>
          <w:rFonts w:ascii="Century Gothic" w:hAnsi="Century Gothic"/>
        </w:rPr>
        <w:t>Demonstrate confidence when singing, performing and sharing their musical ideas with others.</w:t>
      </w:r>
    </w:p>
    <w:p w14:paraId="4613DE20" w14:textId="77777777" w:rsidR="00F77DB0" w:rsidRPr="00F77DB0" w:rsidRDefault="00F77DB0" w:rsidP="00F77DB0">
      <w:pPr>
        <w:numPr>
          <w:ilvl w:val="0"/>
          <w:numId w:val="2"/>
        </w:numPr>
        <w:rPr>
          <w:rFonts w:ascii="Century Gothic" w:hAnsi="Century Gothic"/>
        </w:rPr>
      </w:pPr>
      <w:r w:rsidRPr="00F77DB0">
        <w:rPr>
          <w:rFonts w:ascii="Century Gothic" w:hAnsi="Century Gothic"/>
        </w:rPr>
        <w:t>Use musical vocabulary accurately to discuss, analyse and evaluate music.</w:t>
      </w:r>
    </w:p>
    <w:p w14:paraId="033D568F" w14:textId="77777777" w:rsidR="00F77DB0" w:rsidRPr="00F77DB0" w:rsidRDefault="00F77DB0" w:rsidP="00F77DB0">
      <w:pPr>
        <w:numPr>
          <w:ilvl w:val="0"/>
          <w:numId w:val="2"/>
        </w:numPr>
        <w:rPr>
          <w:rFonts w:ascii="Century Gothic" w:hAnsi="Century Gothic"/>
        </w:rPr>
      </w:pPr>
      <w:r w:rsidRPr="00F77DB0">
        <w:rPr>
          <w:rFonts w:ascii="Century Gothic" w:hAnsi="Century Gothic"/>
        </w:rPr>
        <w:t>Show creativity through composing, improvising and performing their own musical pieces.</w:t>
      </w:r>
    </w:p>
    <w:p w14:paraId="632E52C3" w14:textId="77777777" w:rsidR="00F77DB0" w:rsidRPr="00F77DB0" w:rsidRDefault="00F77DB0" w:rsidP="00F77DB0">
      <w:pPr>
        <w:numPr>
          <w:ilvl w:val="0"/>
          <w:numId w:val="2"/>
        </w:numPr>
        <w:rPr>
          <w:rFonts w:ascii="Century Gothic" w:hAnsi="Century Gothic"/>
        </w:rPr>
      </w:pPr>
      <w:r w:rsidRPr="00F77DB0">
        <w:rPr>
          <w:rFonts w:ascii="Century Gothic" w:hAnsi="Century Gothic"/>
        </w:rPr>
        <w:t>Understand how music can inspire, unite communities and express beliefs, emotions and experiences.</w:t>
      </w:r>
    </w:p>
    <w:p w14:paraId="0329E022" w14:textId="77777777" w:rsidR="00F77DB0" w:rsidRPr="00F77DB0" w:rsidRDefault="00F77DB0" w:rsidP="00F77DB0">
      <w:pPr>
        <w:numPr>
          <w:ilvl w:val="0"/>
          <w:numId w:val="2"/>
        </w:numPr>
        <w:rPr>
          <w:rFonts w:ascii="Century Gothic" w:hAnsi="Century Gothic"/>
        </w:rPr>
      </w:pPr>
      <w:r w:rsidRPr="00F77DB0">
        <w:rPr>
          <w:rFonts w:ascii="Century Gothic" w:hAnsi="Century Gothic"/>
        </w:rPr>
        <w:t>Display resilience, perseverance and pride when developing new musical skills.</w:t>
      </w:r>
    </w:p>
    <w:p w14:paraId="788821EF" w14:textId="77777777" w:rsidR="00F77DB0" w:rsidRPr="00F77DB0" w:rsidRDefault="00F77DB0" w:rsidP="00F77DB0">
      <w:pPr>
        <w:numPr>
          <w:ilvl w:val="0"/>
          <w:numId w:val="2"/>
        </w:numPr>
        <w:rPr>
          <w:rFonts w:ascii="Century Gothic" w:hAnsi="Century Gothic"/>
        </w:rPr>
      </w:pPr>
      <w:r w:rsidRPr="00F77DB0">
        <w:rPr>
          <w:rFonts w:ascii="Century Gothic" w:hAnsi="Century Gothic"/>
        </w:rPr>
        <w:t>Recognise and celebrate the talents and achievements of themselves and others.</w:t>
      </w:r>
    </w:p>
    <w:p w14:paraId="198AC6C3" w14:textId="77777777" w:rsidR="00F77DB0" w:rsidRPr="00F77DB0" w:rsidRDefault="00F77DB0" w:rsidP="00F77DB0">
      <w:pPr>
        <w:rPr>
          <w:rFonts w:ascii="Century Gothic" w:hAnsi="Century Gothic"/>
        </w:rPr>
      </w:pPr>
      <w:r w:rsidRPr="00F77DB0">
        <w:rPr>
          <w:rFonts w:ascii="Century Gothic" w:hAnsi="Century Gothic"/>
        </w:rPr>
        <w:t>Our inclusive approach ensures that all pupils, including those with SEND, experience success, make progress and feel valued as musicians. Children leave Christ Church with positive musical experiences, a strong sense of belonging and the confidence to continue engaging with music in their future education and beyond.</w:t>
      </w:r>
    </w:p>
    <w:p w14:paraId="7BF7F7D6" w14:textId="77777777" w:rsidR="00F77DB0" w:rsidRPr="00F77DB0" w:rsidRDefault="00F77DB0" w:rsidP="00F77DB0">
      <w:pPr>
        <w:rPr>
          <w:rFonts w:ascii="Century Gothic" w:hAnsi="Century Gothic"/>
        </w:rPr>
      </w:pPr>
      <w:r w:rsidRPr="00F77DB0">
        <w:rPr>
          <w:rFonts w:ascii="Century Gothic" w:hAnsi="Century Gothic"/>
        </w:rPr>
        <w:t>Through music, pupils develop not only as musicians but also as compassionate, confident and reflective individuals who embody our Christian values and contribute positively to the communities they serve.</w:t>
      </w:r>
    </w:p>
    <w:p w14:paraId="45A42B89" w14:textId="0C94DA1C" w:rsidR="00911348" w:rsidRDefault="00911348"/>
    <w:sectPr w:rsidR="0091134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0FC1E" w14:textId="77777777" w:rsidR="003A654C" w:rsidRDefault="003A654C" w:rsidP="00054CED">
      <w:pPr>
        <w:spacing w:after="0" w:line="240" w:lineRule="auto"/>
      </w:pPr>
      <w:r>
        <w:separator/>
      </w:r>
    </w:p>
  </w:endnote>
  <w:endnote w:type="continuationSeparator" w:id="0">
    <w:p w14:paraId="4A66A88E" w14:textId="77777777" w:rsidR="003A654C" w:rsidRDefault="003A654C" w:rsidP="00054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009B" w14:textId="4309EF62" w:rsidR="00054CED" w:rsidRPr="00054CED" w:rsidRDefault="00054CED" w:rsidP="008B7528">
    <w:pPr>
      <w:pStyle w:val="Footer"/>
      <w:jc w:val="center"/>
      <w:rPr>
        <w:rFonts w:ascii="Century Gothic" w:hAnsi="Century Gothic"/>
        <w:b/>
        <w:bCs/>
        <w:i/>
        <w:iCs/>
        <w:color w:val="7030A0"/>
      </w:rPr>
    </w:pPr>
    <w:r w:rsidRPr="00054CED">
      <w:rPr>
        <w:rFonts w:ascii="Century Gothic" w:hAnsi="Century Gothic"/>
        <w:b/>
        <w:bCs/>
        <w:i/>
        <w:iCs/>
        <w:color w:val="7030A0"/>
      </w:rPr>
      <w:t>Achieving excellence, inspiring dreams, opening minds, creating futures.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889A9" w14:textId="77777777" w:rsidR="003A654C" w:rsidRDefault="003A654C" w:rsidP="00054CED">
      <w:pPr>
        <w:spacing w:after="0" w:line="240" w:lineRule="auto"/>
      </w:pPr>
      <w:r>
        <w:separator/>
      </w:r>
    </w:p>
  </w:footnote>
  <w:footnote w:type="continuationSeparator" w:id="0">
    <w:p w14:paraId="3F41CD3D" w14:textId="77777777" w:rsidR="003A654C" w:rsidRDefault="003A654C" w:rsidP="00054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CE11E" w14:textId="72EC9B21" w:rsidR="00742378" w:rsidRDefault="00742378" w:rsidP="00742378">
    <w:pPr>
      <w:pStyle w:val="Header"/>
      <w:jc w:val="center"/>
      <w:rPr>
        <w:rFonts w:ascii="Century Gothic" w:hAnsi="Century Gothic"/>
        <w:b/>
        <w:bCs/>
        <w:color w:val="7030A0"/>
        <w:sz w:val="22"/>
        <w:szCs w:val="22"/>
      </w:rPr>
    </w:pPr>
    <w:r>
      <w:rPr>
        <w:noProof/>
      </w:rPr>
      <w:drawing>
        <wp:anchor distT="0" distB="0" distL="114300" distR="114300" simplePos="0" relativeHeight="251659264" behindDoc="0" locked="0" layoutInCell="1" allowOverlap="1" wp14:anchorId="25111A2B" wp14:editId="7A08459C">
          <wp:simplePos x="0" y="0"/>
          <wp:positionH relativeFrom="leftMargin">
            <wp:align>right</wp:align>
          </wp:positionH>
          <wp:positionV relativeFrom="paragraph">
            <wp:posOffset>-377825</wp:posOffset>
          </wp:positionV>
          <wp:extent cx="829733" cy="835793"/>
          <wp:effectExtent l="0" t="0" r="8890" b="2540"/>
          <wp:wrapNone/>
          <wp:docPr id="891868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68276" name="Picture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9733" cy="83579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3EF677D6" wp14:editId="4F8AFBDC">
          <wp:simplePos x="0" y="0"/>
          <wp:positionH relativeFrom="rightMargin">
            <wp:align>left</wp:align>
          </wp:positionH>
          <wp:positionV relativeFrom="paragraph">
            <wp:posOffset>-377613</wp:posOffset>
          </wp:positionV>
          <wp:extent cx="829733" cy="835793"/>
          <wp:effectExtent l="0" t="0" r="8890" b="2540"/>
          <wp:wrapNone/>
          <wp:docPr id="1814691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68276" name="Picture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9733" cy="8357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2378">
      <w:rPr>
        <w:rFonts w:ascii="Century Gothic" w:hAnsi="Century Gothic"/>
        <w:b/>
        <w:bCs/>
        <w:color w:val="7030A0"/>
        <w:sz w:val="22"/>
        <w:szCs w:val="22"/>
      </w:rPr>
      <w:t xml:space="preserve">“Train up a child in the way they should go and when they are old, </w:t>
    </w:r>
  </w:p>
  <w:p w14:paraId="7C0526EB" w14:textId="6CB2F84F" w:rsidR="00742378" w:rsidRPr="00742378" w:rsidRDefault="00742378" w:rsidP="00742378">
    <w:pPr>
      <w:pStyle w:val="Header"/>
      <w:jc w:val="center"/>
      <w:rPr>
        <w:rFonts w:ascii="Century Gothic" w:hAnsi="Century Gothic"/>
        <w:b/>
        <w:bCs/>
        <w:color w:val="7030A0"/>
        <w:sz w:val="22"/>
        <w:szCs w:val="22"/>
      </w:rPr>
    </w:pPr>
    <w:r w:rsidRPr="00742378">
      <w:rPr>
        <w:rFonts w:ascii="Century Gothic" w:hAnsi="Century Gothic"/>
        <w:b/>
        <w:bCs/>
        <w:color w:val="7030A0"/>
        <w:sz w:val="22"/>
        <w:szCs w:val="22"/>
      </w:rPr>
      <w:t>they will not depart from it’ Proverbs 22:6</w:t>
    </w:r>
  </w:p>
  <w:p w14:paraId="32BBE898" w14:textId="0A72D89C" w:rsidR="00742378" w:rsidRDefault="007423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A79E9"/>
    <w:multiLevelType w:val="multilevel"/>
    <w:tmpl w:val="5350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1F7C97"/>
    <w:multiLevelType w:val="multilevel"/>
    <w:tmpl w:val="E85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0699548">
    <w:abstractNumId w:val="1"/>
  </w:num>
  <w:num w:numId="2" w16cid:durableId="1774006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348"/>
    <w:rsid w:val="00054CED"/>
    <w:rsid w:val="003A654C"/>
    <w:rsid w:val="004F4111"/>
    <w:rsid w:val="0061409D"/>
    <w:rsid w:val="00742378"/>
    <w:rsid w:val="008B7528"/>
    <w:rsid w:val="00911348"/>
    <w:rsid w:val="009678A0"/>
    <w:rsid w:val="00B97ED3"/>
    <w:rsid w:val="00C129D3"/>
    <w:rsid w:val="00F77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2D24A"/>
  <w15:chartTrackingRefBased/>
  <w15:docId w15:val="{B9344143-D79F-457A-8FF6-1729B6CB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3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3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3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3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3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3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3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3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3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3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3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3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3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3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3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3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3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348"/>
    <w:rPr>
      <w:rFonts w:eastAsiaTheme="majorEastAsia" w:cstheme="majorBidi"/>
      <w:color w:val="272727" w:themeColor="text1" w:themeTint="D8"/>
    </w:rPr>
  </w:style>
  <w:style w:type="paragraph" w:styleId="Title">
    <w:name w:val="Title"/>
    <w:basedOn w:val="Normal"/>
    <w:next w:val="Normal"/>
    <w:link w:val="TitleChar"/>
    <w:uiPriority w:val="10"/>
    <w:qFormat/>
    <w:rsid w:val="009113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3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3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3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348"/>
    <w:pPr>
      <w:spacing w:before="160"/>
      <w:jc w:val="center"/>
    </w:pPr>
    <w:rPr>
      <w:i/>
      <w:iCs/>
      <w:color w:val="404040" w:themeColor="text1" w:themeTint="BF"/>
    </w:rPr>
  </w:style>
  <w:style w:type="character" w:customStyle="1" w:styleId="QuoteChar">
    <w:name w:val="Quote Char"/>
    <w:basedOn w:val="DefaultParagraphFont"/>
    <w:link w:val="Quote"/>
    <w:uiPriority w:val="29"/>
    <w:rsid w:val="00911348"/>
    <w:rPr>
      <w:i/>
      <w:iCs/>
      <w:color w:val="404040" w:themeColor="text1" w:themeTint="BF"/>
    </w:rPr>
  </w:style>
  <w:style w:type="paragraph" w:styleId="ListParagraph">
    <w:name w:val="List Paragraph"/>
    <w:basedOn w:val="Normal"/>
    <w:uiPriority w:val="34"/>
    <w:qFormat/>
    <w:rsid w:val="00911348"/>
    <w:pPr>
      <w:ind w:left="720"/>
      <w:contextualSpacing/>
    </w:pPr>
  </w:style>
  <w:style w:type="character" w:styleId="IntenseEmphasis">
    <w:name w:val="Intense Emphasis"/>
    <w:basedOn w:val="DefaultParagraphFont"/>
    <w:uiPriority w:val="21"/>
    <w:qFormat/>
    <w:rsid w:val="00911348"/>
    <w:rPr>
      <w:i/>
      <w:iCs/>
      <w:color w:val="0F4761" w:themeColor="accent1" w:themeShade="BF"/>
    </w:rPr>
  </w:style>
  <w:style w:type="paragraph" w:styleId="IntenseQuote">
    <w:name w:val="Intense Quote"/>
    <w:basedOn w:val="Normal"/>
    <w:next w:val="Normal"/>
    <w:link w:val="IntenseQuoteChar"/>
    <w:uiPriority w:val="30"/>
    <w:qFormat/>
    <w:rsid w:val="009113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348"/>
    <w:rPr>
      <w:i/>
      <w:iCs/>
      <w:color w:val="0F4761" w:themeColor="accent1" w:themeShade="BF"/>
    </w:rPr>
  </w:style>
  <w:style w:type="character" w:styleId="IntenseReference">
    <w:name w:val="Intense Reference"/>
    <w:basedOn w:val="DefaultParagraphFont"/>
    <w:uiPriority w:val="32"/>
    <w:qFormat/>
    <w:rsid w:val="00911348"/>
    <w:rPr>
      <w:b/>
      <w:bCs/>
      <w:smallCaps/>
      <w:color w:val="0F4761" w:themeColor="accent1" w:themeShade="BF"/>
      <w:spacing w:val="5"/>
    </w:rPr>
  </w:style>
  <w:style w:type="paragraph" w:styleId="Header">
    <w:name w:val="header"/>
    <w:basedOn w:val="Normal"/>
    <w:link w:val="HeaderChar"/>
    <w:uiPriority w:val="99"/>
    <w:unhideWhenUsed/>
    <w:rsid w:val="00054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CED"/>
  </w:style>
  <w:style w:type="paragraph" w:styleId="Footer">
    <w:name w:val="footer"/>
    <w:basedOn w:val="Normal"/>
    <w:link w:val="FooterChar"/>
    <w:uiPriority w:val="99"/>
    <w:unhideWhenUsed/>
    <w:rsid w:val="00054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518</Words>
  <Characters>2958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Ansell</dc:creator>
  <cp:keywords/>
  <dc:description/>
  <cp:lastModifiedBy>E Ansell</cp:lastModifiedBy>
  <cp:revision>6</cp:revision>
  <dcterms:created xsi:type="dcterms:W3CDTF">2026-10-13T15:17:00Z</dcterms:created>
  <dcterms:modified xsi:type="dcterms:W3CDTF">2026-10-13T19:28:00Z</dcterms:modified>
</cp:coreProperties>
</file>